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0C405C" w:rsidTr="00C32A4D">
        <w:trPr>
          <w:trHeight w:val="142"/>
        </w:trPr>
        <w:tc>
          <w:tcPr>
            <w:tcW w:w="9889" w:type="dxa"/>
            <w:hideMark/>
          </w:tcPr>
          <w:tbl>
            <w:tblPr>
              <w:tblStyle w:val="a8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9"/>
              <w:gridCol w:w="828"/>
              <w:gridCol w:w="4266"/>
            </w:tblGrid>
            <w:tr w:rsidR="000C405C" w:rsidTr="00C32A4D">
              <w:tc>
                <w:tcPr>
                  <w:tcW w:w="4644" w:type="dxa"/>
                </w:tcPr>
                <w:p w:rsidR="0096473F" w:rsidRPr="009B5DE2" w:rsidRDefault="000C405C" w:rsidP="0096473F">
                  <w:pPr>
                    <w:tabs>
                      <w:tab w:val="left" w:pos="6472"/>
                    </w:tabs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6473F" w:rsidRPr="009B5DE2">
                    <w:rPr>
                      <w:rFonts w:ascii="Times New Roman" w:hAnsi="Times New Roman" w:cs="Times New Roman"/>
                      <w:noProof/>
                      <w:szCs w:val="20"/>
                      <w:lang w:eastAsia="ru-RU"/>
                    </w:rPr>
                    <w:drawing>
                      <wp:inline distT="0" distB="0" distL="0" distR="0" wp14:anchorId="22EC9D7E" wp14:editId="6A62A0CB">
                        <wp:extent cx="524510" cy="603250"/>
                        <wp:effectExtent l="0" t="0" r="8890" b="6350"/>
                        <wp:docPr id="231" name="Рисунок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ФЕДЕРАЛЬНАЯ СЛУЖБА ПО НАДЗОРУ В СФЕРЕ ЗАЩИТЫ ПРАВ ПОТРЕБИТЕЛЕЙ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БЛАГОПОЛУЧИЯ  ЧЕЛОВЕКА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Филиал Федерального бюджетного учреждения здравоохранения «Центр гигиены и эпидемиологии в Свердловской области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городе Красноуфимск, Красноуфимском,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районах»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623300,  </w:t>
                  </w:r>
                  <w:proofErr w:type="gramStart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>Свердловская</w:t>
                  </w:r>
                  <w:proofErr w:type="gramEnd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обл., г. Красноуфимск,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ул. Советская, 13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тел.: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7-59-43 </w:t>
                  </w: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факс: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7-59-43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</w:t>
                  </w:r>
                  <w:r w:rsidRPr="009B5DE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hyperlink r:id="rId7" w:history="1"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mail</w:t>
                    </w:r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_07@66.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rospotrebnadzor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http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://</w:t>
                  </w:r>
                  <w:hyperlink r:id="rId8" w:history="1"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fbuz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18"/>
                      <w:lang w:val="fr-FR"/>
                    </w:rPr>
                    <w:t xml:space="preserve">E-mail: </w:t>
                  </w:r>
                  <w:r w:rsidR="009D4A4D">
                    <w:fldChar w:fldCharType="begin"/>
                  </w:r>
                  <w:r w:rsidR="009D4A4D">
                    <w:instrText xml:space="preserve"> HYPERLINK "mailto:mail_07@66.rospotrebnadzor.ru" </w:instrText>
                  </w:r>
                  <w:r w:rsidR="009D4A4D">
                    <w:fldChar w:fldCharType="separate"/>
                  </w:r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</w:t>
                  </w:r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_07@66.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rospotrebnadzor</w:t>
                  </w:r>
                  <w:proofErr w:type="spellEnd"/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 w:rsidR="009D4A4D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end"/>
                  </w:r>
                </w:p>
                <w:p w:rsidR="000C405C" w:rsidRPr="0096473F" w:rsidRDefault="000C405C" w:rsidP="00044E32">
                  <w:pPr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№________________ 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044E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E03BE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</w:t>
                  </w:r>
                  <w:r w:rsidR="009D4A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0C405C" w:rsidRPr="0096473F" w:rsidRDefault="000C405C" w:rsidP="00C32A4D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59" w:type="dxa"/>
                </w:tcPr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00926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Статья в СМИ</w:t>
                  </w: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</w:t>
                  </w:r>
                  <w:r w:rsid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ый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врач филиала ФБУЗ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районах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 И.В. Шевелев</w:t>
                  </w:r>
                  <w:r w:rsidRPr="0070092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0C405C" w:rsidRDefault="000C405C" w:rsidP="00C32A4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C405C" w:rsidRDefault="000C405C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  <w:lang w:val="en-US"/>
        </w:rPr>
      </w:pPr>
    </w:p>
    <w:p w:rsidR="00044E32" w:rsidRDefault="00044E32" w:rsidP="00044E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0"/>
          <w:szCs w:val="20"/>
        </w:rPr>
      </w:pPr>
      <w:bookmarkStart w:id="0" w:name="_GoBack"/>
      <w:r w:rsidRPr="00044E32">
        <w:rPr>
          <w:b/>
          <w:sz w:val="20"/>
          <w:szCs w:val="20"/>
        </w:rPr>
        <w:t>Что делать, если услуга ЖКХ оказана некачественно</w:t>
      </w:r>
      <w:bookmarkEnd w:id="0"/>
      <w:r w:rsidRPr="00044E32">
        <w:rPr>
          <w:b/>
          <w:sz w:val="20"/>
          <w:szCs w:val="20"/>
        </w:rPr>
        <w:t>?</w:t>
      </w:r>
    </w:p>
    <w:p w:rsidR="00044E32" w:rsidRDefault="00044E32" w:rsidP="00044E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044E32" w:rsidRPr="00044E32" w:rsidRDefault="00044E32" w:rsidP="00044E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44E32">
        <w:rPr>
          <w:sz w:val="20"/>
          <w:szCs w:val="20"/>
        </w:rPr>
        <w:t>У кого-то батареи чуть тёплые или, наоборот, такие горячие, что приходится открывать окна и «топить улицу». У других из крана течёт мутная вода, а у некоторых то и дело «скачет» напряжение в сети. При этом исправно приходят счета с немалыми суммами. Что делать, если жилищно-коммунальные услуги предоставляются некачественно и как снизить размер платы за них?</w:t>
      </w:r>
    </w:p>
    <w:p w:rsidR="00044E32" w:rsidRPr="00044E32" w:rsidRDefault="00044E32" w:rsidP="00044E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44E32">
        <w:rPr>
          <w:sz w:val="20"/>
          <w:szCs w:val="20"/>
        </w:rPr>
        <w:t>Прежде, чем требовать перерасчёта, нужно убедиться, что жилищно-коммунальная услуга ненадлежащего качества. Для снижения платы за некачественные услуги необходимо доказать данный факт, закрепив его документально в установленном законом порядке. Процедура едина для всех видов жилищно-коммунальных услуг независимо от их вида. Порядок установления факта предоставления коммунальных услуг (отопление, горячее и холодное водоснабжение, водоотведение, газоснабжение, электроснабжение) ненадлежащего качества и (или) с перерывами, превышающими установленную продолжительность</w:t>
      </w:r>
      <w:r w:rsidR="00976A63">
        <w:rPr>
          <w:sz w:val="20"/>
          <w:szCs w:val="20"/>
        </w:rPr>
        <w:t>,</w:t>
      </w:r>
      <w:r w:rsidRPr="00044E32">
        <w:rPr>
          <w:sz w:val="20"/>
          <w:szCs w:val="20"/>
        </w:rPr>
        <w:t xml:space="preserve"> регламентирован разделом X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 (Правила).</w:t>
      </w:r>
    </w:p>
    <w:p w:rsidR="00044E32" w:rsidRPr="00044E32" w:rsidRDefault="00044E32" w:rsidP="00044E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44E32">
        <w:rPr>
          <w:sz w:val="20"/>
          <w:szCs w:val="20"/>
        </w:rPr>
        <w:t>Если коммунальная услуга ненадлежащего качества, то потребитель на основании ст.29 Закона РФ «О защите прав потребителей» вправе предъявить исполнителю (управляющей организации, поставщику воды) требования о безвозмездном устранении недостатка услуги и на основании подпункта «д» пункта 33 указанных Правил перерасчета размера платы за предоставление такой услуги.</w:t>
      </w:r>
    </w:p>
    <w:p w:rsidR="00044E32" w:rsidRPr="00044E32" w:rsidRDefault="00044E32" w:rsidP="00044E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44E32">
        <w:rPr>
          <w:sz w:val="20"/>
          <w:szCs w:val="20"/>
        </w:rPr>
        <w:t>Свои требования необходимо изложить в письменной претензии.</w:t>
      </w:r>
    </w:p>
    <w:p w:rsidR="00044E32" w:rsidRPr="00044E32" w:rsidRDefault="00044E32" w:rsidP="00044E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44E32">
        <w:rPr>
          <w:sz w:val="20"/>
          <w:szCs w:val="20"/>
        </w:rPr>
        <w:t>Претензию нужно написать в 2-х экземплярах. Один экземпляр вручается представителю исполнителя, а на втором - экземпляре потребителя, нужно чтобы представитель поставил роспись и дату получения претензии.</w:t>
      </w:r>
    </w:p>
    <w:p w:rsidR="00044E32" w:rsidRPr="00044E32" w:rsidRDefault="00044E32" w:rsidP="00044E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44E32">
        <w:rPr>
          <w:sz w:val="20"/>
          <w:szCs w:val="20"/>
        </w:rPr>
        <w:t>Получив претензию потребителя, исполнитель обязан провести в квартире потребителя проверку качества коммунальной услуги и составить акт. Акт проверки является основанием для перерасчета размера платы. Условия и порядок изменения размера платы за коммунальную услугу при предоставлении коммунальной услуги ненадлежащего качества и (или) с перерывами, превышающими установленную продолжительность, установлены Правилами.</w:t>
      </w:r>
    </w:p>
    <w:p w:rsidR="00044E32" w:rsidRPr="00044E32" w:rsidRDefault="00044E32" w:rsidP="00044E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44E32">
        <w:rPr>
          <w:sz w:val="20"/>
          <w:szCs w:val="20"/>
        </w:rPr>
        <w:t>При отказе в удовлетворении требований потребителя либо неполучении ответа, в адрес контролирующих органов может быть подана гражданином жалоба на действия исполнителя по поводу обеспечения соблюдения прав потребителей на качество и безопасность в целях принятия мер реагирования.</w:t>
      </w:r>
    </w:p>
    <w:p w:rsidR="00044E32" w:rsidRPr="00044E32" w:rsidRDefault="00044E32" w:rsidP="00044E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44E32">
        <w:rPr>
          <w:sz w:val="20"/>
          <w:szCs w:val="20"/>
        </w:rPr>
        <w:t>Дополнительно сообщаем, что потребитель также имеет право на судебную защиту. Правила составления искового заявления и порядок его подачи в суд определены главой 12 Гражданского процессуального кодекса РФ.</w:t>
      </w:r>
    </w:p>
    <w:p w:rsidR="00044E32" w:rsidRPr="00044E32" w:rsidRDefault="00044E32" w:rsidP="00044E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44E32">
        <w:rPr>
          <w:sz w:val="20"/>
          <w:szCs w:val="20"/>
        </w:rPr>
        <w:t>Исковое заявление может быть направлено в суд по месту нахождения ответчика, заключения или исполнения договора, либо по месту жительства потребителя. При обращении в суд потребитель освобождается от уплаты государственной пошлины по делам, связанным с нарушением его прав (ст.17 Закона).</w:t>
      </w:r>
    </w:p>
    <w:p w:rsidR="00044E32" w:rsidRPr="00044E32" w:rsidRDefault="00044E32" w:rsidP="00044E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44E32">
        <w:rPr>
          <w:sz w:val="20"/>
          <w:szCs w:val="20"/>
        </w:rPr>
        <w:t xml:space="preserve">По поводу причинения вреда здоровью информируем, что в соответствии с действующим законодательством России потребитель, которому был причинен вред некачественным оказанием услуги, вправе наряду с имущественными требованиями предъявлять исполнителю также требования о </w:t>
      </w:r>
      <w:r w:rsidRPr="00044E32">
        <w:rPr>
          <w:sz w:val="20"/>
          <w:szCs w:val="20"/>
        </w:rPr>
        <w:lastRenderedPageBreak/>
        <w:t>компенсации морального вреда. Из смысла</w:t>
      </w:r>
      <w:r w:rsidR="007543CF">
        <w:rPr>
          <w:sz w:val="20"/>
          <w:szCs w:val="20"/>
        </w:rPr>
        <w:t xml:space="preserve"> </w:t>
      </w:r>
      <w:r w:rsidRPr="00044E32">
        <w:rPr>
          <w:sz w:val="20"/>
          <w:szCs w:val="20"/>
        </w:rPr>
        <w:t>ст.151</w:t>
      </w:r>
      <w:r w:rsidR="007543CF">
        <w:rPr>
          <w:sz w:val="20"/>
          <w:szCs w:val="20"/>
        </w:rPr>
        <w:t xml:space="preserve"> </w:t>
      </w:r>
      <w:r w:rsidRPr="00044E32">
        <w:rPr>
          <w:sz w:val="20"/>
          <w:szCs w:val="20"/>
        </w:rPr>
        <w:t>Гражданского кодекса РФ следует, что моральный вред представляет собой физические или нравственные страдания, причиненные лицу действиями, нарушающими его личные неимущественные права либо посягающими на принадлежащие гражданину нематериальные блага.</w:t>
      </w:r>
    </w:p>
    <w:p w:rsidR="00044E32" w:rsidRPr="00044E32" w:rsidRDefault="00044E32" w:rsidP="00044E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proofErr w:type="gramStart"/>
      <w:r w:rsidRPr="00044E32">
        <w:rPr>
          <w:sz w:val="20"/>
          <w:szCs w:val="20"/>
        </w:rPr>
        <w:t>Компенсация морального вреда согласно действующему гражданском законодательству России осуществляется в случае единовременного наличия следующих условий, определяющих гражданско-правовую ответственность:</w:t>
      </w:r>
      <w:proofErr w:type="gramEnd"/>
    </w:p>
    <w:p w:rsidR="00044E32" w:rsidRPr="00044E32" w:rsidRDefault="00044E32" w:rsidP="00044E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44E32">
        <w:rPr>
          <w:sz w:val="20"/>
          <w:szCs w:val="20"/>
        </w:rPr>
        <w:t>- морального вреда;</w:t>
      </w:r>
    </w:p>
    <w:p w:rsidR="00044E32" w:rsidRPr="00044E32" w:rsidRDefault="00044E32" w:rsidP="00044E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44E32">
        <w:rPr>
          <w:sz w:val="20"/>
          <w:szCs w:val="20"/>
        </w:rPr>
        <w:t>- противоправного поведения ответчика;</w:t>
      </w:r>
    </w:p>
    <w:p w:rsidR="00044E32" w:rsidRPr="00044E32" w:rsidRDefault="00044E32" w:rsidP="00044E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44E32">
        <w:rPr>
          <w:sz w:val="20"/>
          <w:szCs w:val="20"/>
        </w:rPr>
        <w:t>- причинно-следственной связи между противоправными действиями и наступившим моральным вредом;</w:t>
      </w:r>
    </w:p>
    <w:p w:rsidR="00044E32" w:rsidRPr="00044E32" w:rsidRDefault="00044E32" w:rsidP="00044E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44E32">
        <w:rPr>
          <w:sz w:val="20"/>
          <w:szCs w:val="20"/>
        </w:rPr>
        <w:t>- вины правонарушителя в случаях, предусмотренных законом.</w:t>
      </w:r>
    </w:p>
    <w:p w:rsidR="00044E32" w:rsidRPr="00044E32" w:rsidRDefault="00044E32" w:rsidP="00044E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44E32">
        <w:rPr>
          <w:sz w:val="20"/>
          <w:szCs w:val="20"/>
        </w:rPr>
        <w:t>Для удовлетворения судом иска пострадавшего о компенсации морального вреда истец по общему правилу должен самостоятельно доказать в суде наличие всех изложенных выше условий гражданско-правовой ответственности (это следует из</w:t>
      </w:r>
      <w:r w:rsidR="007543CF">
        <w:rPr>
          <w:sz w:val="20"/>
          <w:szCs w:val="20"/>
        </w:rPr>
        <w:t xml:space="preserve"> </w:t>
      </w:r>
      <w:r w:rsidRPr="00044E32">
        <w:rPr>
          <w:sz w:val="20"/>
          <w:szCs w:val="20"/>
        </w:rPr>
        <w:t>ст. 56</w:t>
      </w:r>
      <w:r w:rsidR="007543CF">
        <w:rPr>
          <w:sz w:val="20"/>
          <w:szCs w:val="20"/>
        </w:rPr>
        <w:t xml:space="preserve"> </w:t>
      </w:r>
      <w:r w:rsidRPr="00044E32">
        <w:rPr>
          <w:sz w:val="20"/>
          <w:szCs w:val="20"/>
        </w:rPr>
        <w:t>Гражданского процессуального кодекса РФ).</w:t>
      </w:r>
    </w:p>
    <w:p w:rsidR="00E03BE0" w:rsidRPr="00044E32" w:rsidRDefault="00044E32" w:rsidP="00044E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44E32">
        <w:rPr>
          <w:sz w:val="20"/>
          <w:szCs w:val="20"/>
        </w:rPr>
        <w:t>При подаче искового заявления истцу необходимо самостоятельно определить денежный размер компенсации морального вреда, который он будет требовать в судебном порядке, исходя из степени своих физических или нравственных страданий, и указать его в иск</w:t>
      </w:r>
      <w:r w:rsidR="00976A63">
        <w:rPr>
          <w:sz w:val="20"/>
          <w:szCs w:val="20"/>
        </w:rPr>
        <w:t>е.</w:t>
      </w:r>
    </w:p>
    <w:p w:rsidR="00E03BE0" w:rsidRPr="00044E32" w:rsidRDefault="00E03BE0" w:rsidP="00044E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sectPr w:rsidR="00E03BE0" w:rsidRPr="00044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D7854"/>
    <w:multiLevelType w:val="multilevel"/>
    <w:tmpl w:val="2796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5C"/>
    <w:rsid w:val="00044E32"/>
    <w:rsid w:val="000C405C"/>
    <w:rsid w:val="002E689D"/>
    <w:rsid w:val="00370892"/>
    <w:rsid w:val="00473BFF"/>
    <w:rsid w:val="00520B40"/>
    <w:rsid w:val="005C5113"/>
    <w:rsid w:val="006C7D90"/>
    <w:rsid w:val="007543CF"/>
    <w:rsid w:val="0080679F"/>
    <w:rsid w:val="008822D8"/>
    <w:rsid w:val="008A45D8"/>
    <w:rsid w:val="008B3665"/>
    <w:rsid w:val="0096473F"/>
    <w:rsid w:val="00976A63"/>
    <w:rsid w:val="009D4A4D"/>
    <w:rsid w:val="009E71DE"/>
    <w:rsid w:val="00A60E2B"/>
    <w:rsid w:val="00E03BE0"/>
    <w:rsid w:val="00E92439"/>
    <w:rsid w:val="00F05A76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D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C7D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tentpagetitle-h1">
    <w:name w:val="contentpagetitle-h1"/>
    <w:basedOn w:val="a0"/>
    <w:rsid w:val="006C7D90"/>
  </w:style>
  <w:style w:type="paragraph" w:customStyle="1" w:styleId="p1">
    <w:name w:val="_p1"/>
    <w:basedOn w:val="a"/>
    <w:rsid w:val="00E0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D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C7D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tentpagetitle-h1">
    <w:name w:val="contentpagetitle-h1"/>
    <w:basedOn w:val="a0"/>
    <w:rsid w:val="006C7D90"/>
  </w:style>
  <w:style w:type="paragraph" w:customStyle="1" w:styleId="p1">
    <w:name w:val="_p1"/>
    <w:basedOn w:val="a"/>
    <w:rsid w:val="00E0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34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8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25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4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542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1517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5238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8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1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35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994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50613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5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54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66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8746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7137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5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4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7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07211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640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0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5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80329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6692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79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3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15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470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274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96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151\Desktop\&#1055;&#1077;&#1090;&#1088;&#1091;&#1085;&#1080;&#1085;&#1072;%20&#1050;&#1055;\&#1057;&#1052;&#1048;%20&#1042;&#1062;&#1055;\2022\fbuz66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k151\Desktop\&#1055;&#1077;&#1090;&#1088;&#1091;&#1085;&#1080;&#1085;&#1072;%20&#1050;&#1055;\&#1057;&#1052;&#1048;%20&#1042;&#1062;&#1055;\2022\mail_07@6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Анна Николаевна</cp:lastModifiedBy>
  <cp:revision>2</cp:revision>
  <dcterms:created xsi:type="dcterms:W3CDTF">2024-02-26T11:55:00Z</dcterms:created>
  <dcterms:modified xsi:type="dcterms:W3CDTF">2024-02-26T11:55:00Z</dcterms:modified>
</cp:coreProperties>
</file>